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3342" w:rsidRPr="00543342" w:rsidP="00973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33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УИД: </w:t>
      </w:r>
      <w:r w:rsidRPr="005433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86</w:t>
      </w:r>
      <w:r w:rsidRPr="00543342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MS</w:t>
      </w:r>
      <w:r w:rsidR="000771E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0019-01-2024</w:t>
      </w:r>
      <w:r w:rsidRPr="005433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="000771E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003653</w:t>
      </w:r>
      <w:r w:rsidRPr="005433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="000771E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56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производство</w:t>
      </w:r>
      <w:r w:rsidRPr="00846AE6" w:rsidR="00086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1-</w:t>
      </w:r>
      <w:r w:rsidR="000657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Pr="0084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-190</w:t>
      </w:r>
      <w:r w:rsidRPr="00846AE6" w:rsidR="00024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1/202</w:t>
      </w:r>
      <w:r w:rsidR="00E54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ПРИГОВОР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Именем Российской Федерации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Мегион                              </w:t>
      </w:r>
      <w:r w:rsidRPr="00846AE6" w:rsidR="0008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FC1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657E2">
        <w:rPr>
          <w:rFonts w:ascii="Times New Roman" w:eastAsia="Times New Roman" w:hAnsi="Times New Roman" w:cs="Times New Roman"/>
          <w:sz w:val="26"/>
          <w:szCs w:val="26"/>
          <w:lang w:eastAsia="ru-RU"/>
        </w:rPr>
        <w:t>15 июля</w:t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F3138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D00" w:rsidRPr="00846AE6" w:rsidP="00973D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1 Мегионского судебного района Ханты – Мансийского автономного округа – Югры Яковченко М.В., с участием государственного обвинителя</w:t>
      </w:r>
      <w:r w:rsidRPr="00846AE6" w:rsidR="0008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846AE6" w:rsidR="00A36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5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</w:t>
      </w:r>
      <w:r w:rsidRPr="00846AE6" w:rsidR="000864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прокурора г. Мегиона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57E2">
        <w:rPr>
          <w:rFonts w:ascii="Times New Roman" w:eastAsia="Calibri" w:hAnsi="Times New Roman" w:cs="Times New Roman"/>
          <w:sz w:val="26"/>
          <w:szCs w:val="26"/>
          <w:lang w:eastAsia="ru-RU"/>
        </w:rPr>
        <w:t>Золотова В.В</w:t>
      </w:r>
      <w:r w:rsidRPr="00846AE6" w:rsidR="00065EC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846AE6" w:rsidR="003B22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25D0F">
        <w:rPr>
          <w:rFonts w:ascii="Times New Roman" w:eastAsia="Calibri" w:hAnsi="Times New Roman" w:cs="Times New Roman"/>
          <w:sz w:val="26"/>
          <w:szCs w:val="26"/>
          <w:lang w:eastAsia="ru-RU"/>
        </w:rPr>
        <w:t>подсудимого</w:t>
      </w:r>
      <w:r w:rsidR="00321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57E2">
        <w:rPr>
          <w:rFonts w:ascii="Times New Roman" w:eastAsia="Calibri" w:hAnsi="Times New Roman" w:cs="Times New Roman"/>
          <w:sz w:val="26"/>
          <w:szCs w:val="26"/>
          <w:lang w:eastAsia="ru-RU"/>
        </w:rPr>
        <w:t>Грошева А.А</w:t>
      </w:r>
      <w:r w:rsidRPr="00846AE6" w:rsidR="00B9150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защитника </w:t>
      </w:r>
      <w:r w:rsidR="000657E2">
        <w:rPr>
          <w:rFonts w:ascii="Times New Roman" w:eastAsia="Calibri" w:hAnsi="Times New Roman" w:cs="Times New Roman"/>
          <w:sz w:val="26"/>
          <w:szCs w:val="26"/>
          <w:lang w:eastAsia="ru-RU"/>
        </w:rPr>
        <w:t>Калинина А.А</w:t>
      </w:r>
      <w:r w:rsidRPr="00846A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при секретаре </w:t>
      </w:r>
      <w:r w:rsidR="007952DC">
        <w:rPr>
          <w:rFonts w:ascii="Times New Roman" w:eastAsia="Calibri" w:hAnsi="Times New Roman" w:cs="Times New Roman"/>
          <w:sz w:val="26"/>
          <w:szCs w:val="26"/>
          <w:lang w:eastAsia="ru-RU"/>
        </w:rPr>
        <w:t>Хомяковой А.М</w:t>
      </w:r>
      <w:r w:rsidRPr="00846AE6" w:rsidR="00983FC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рассмотрев в открытом судебном заседании уголовное дело по обвинению </w:t>
      </w:r>
    </w:p>
    <w:p w:rsidR="007F3B53" w:rsidRPr="000657E2" w:rsidP="00065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Грошева Андрея Александровича</w:t>
      </w:r>
      <w:r w:rsidR="00217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F757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25D0F" w:rsidR="00C25D0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ранее судимого</w:t>
      </w:r>
      <w:r w:rsidR="004511A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0657E2">
        <w:rPr>
          <w:rFonts w:ascii="Times New Roman" w:hAnsi="Times New Roman" w:cs="Times New Roman"/>
          <w:sz w:val="26"/>
          <w:szCs w:val="26"/>
        </w:rPr>
        <w:t xml:space="preserve">риговором </w:t>
      </w:r>
      <w:r>
        <w:rPr>
          <w:rFonts w:ascii="Times New Roman" w:hAnsi="Times New Roman" w:cs="Times New Roman"/>
          <w:sz w:val="26"/>
          <w:szCs w:val="26"/>
        </w:rPr>
        <w:t>Железнодорожного районного суда г. Новосибирска от 26</w:t>
      </w:r>
      <w:r w:rsidRPr="000657E2">
        <w:rPr>
          <w:rFonts w:ascii="Times New Roman" w:hAnsi="Times New Roman" w:cs="Times New Roman"/>
          <w:sz w:val="26"/>
          <w:szCs w:val="26"/>
        </w:rPr>
        <w:t>.12.20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0657E2">
        <w:rPr>
          <w:rFonts w:ascii="Times New Roman" w:hAnsi="Times New Roman" w:cs="Times New Roman"/>
          <w:sz w:val="26"/>
          <w:szCs w:val="26"/>
        </w:rPr>
        <w:t xml:space="preserve"> года за совершение преступления, предусмотренного ч. 1 ст. </w:t>
      </w:r>
      <w:r>
        <w:rPr>
          <w:rFonts w:ascii="Times New Roman" w:hAnsi="Times New Roman" w:cs="Times New Roman"/>
          <w:sz w:val="26"/>
          <w:szCs w:val="26"/>
        </w:rPr>
        <w:t>228</w:t>
      </w:r>
      <w:r w:rsidRPr="000657E2">
        <w:rPr>
          <w:rFonts w:ascii="Times New Roman" w:hAnsi="Times New Roman" w:cs="Times New Roman"/>
          <w:sz w:val="26"/>
          <w:szCs w:val="26"/>
        </w:rPr>
        <w:t xml:space="preserve"> УК РФ, к наказанию в виде лишения свободы на срок 1 год условно с испыт</w:t>
      </w:r>
      <w:r>
        <w:rPr>
          <w:rFonts w:ascii="Times New Roman" w:hAnsi="Times New Roman" w:cs="Times New Roman"/>
          <w:sz w:val="26"/>
          <w:szCs w:val="26"/>
        </w:rPr>
        <w:t>ательным сроком 1 год 6 месяцев</w:t>
      </w:r>
      <w:r w:rsidRPr="000657E2">
        <w:rPr>
          <w:rFonts w:ascii="Times New Roman" w:hAnsi="Times New Roman" w:cs="Times New Roman"/>
          <w:sz w:val="26"/>
          <w:szCs w:val="26"/>
        </w:rPr>
        <w:t>;</w:t>
      </w:r>
    </w:p>
    <w:p w:rsidR="00C25D0F" w:rsidRPr="00C25D0F" w:rsidP="00C25D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которого избрана мера пресечения в виде </w:t>
      </w:r>
      <w:r w:rsidR="00A30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подписки о невыезде и надлежащем поведении</w:t>
      </w:r>
      <w:r w:rsidRPr="00451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25D0F">
        <w:rPr>
          <w:rFonts w:ascii="Times New Roman" w:eastAsia="Calibri" w:hAnsi="Times New Roman" w:cs="Times New Roman"/>
          <w:sz w:val="26"/>
          <w:szCs w:val="26"/>
          <w:lang w:eastAsia="ru-RU"/>
        </w:rPr>
        <w:t>в совершении преступлени</w:t>
      </w:r>
      <w:r w:rsidR="00D35D2F">
        <w:rPr>
          <w:rFonts w:ascii="Times New Roman" w:eastAsia="Calibri" w:hAnsi="Times New Roman" w:cs="Times New Roman"/>
          <w:sz w:val="26"/>
          <w:szCs w:val="26"/>
          <w:lang w:eastAsia="ru-RU"/>
        </w:rPr>
        <w:t>я, предусмотренного ч. 1 ст. 119</w:t>
      </w:r>
      <w:r w:rsidRPr="00C25D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Уголовного кодекса Российской Федерации</w:t>
      </w:r>
      <w:r w:rsidRPr="00C25D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30B37" w:rsidP="00C25D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</w:p>
    <w:p w:rsidR="00C25D0F" w:rsidP="00C25D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r w:rsidRPr="00C25D0F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УСТАНОВИЛ:</w:t>
      </w:r>
    </w:p>
    <w:p w:rsidR="000B08EC" w:rsidRPr="00C25D0F" w:rsidP="00C25D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</w:p>
    <w:p w:rsidR="00096960" w:rsidP="00C25D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 мая 2024 года в период времени с 23 часов 00 минут до 23 часов 30 минут Грошев  А.В., находясь в состоянии алкогольного опьянения в помещении квартиры № </w:t>
      </w:r>
      <w:r w:rsidR="000F757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065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округа-Югры, действуя умышленно, на почве возникших личных неприязненных отношений, умышленно, находясь в возбужденном, агрессивном и озлобленном состоянии, преследуя умысел на запугивание </w:t>
      </w:r>
      <w:r w:rsidR="000F757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065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  <w:r w:rsidR="00B12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65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вооружившись двумя ножами хозяйственно-бытового назначения, выразил в её адрес словесную угрозу убийством, после</w:t>
      </w:r>
      <w:r w:rsidR="00B12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чего</w:t>
      </w:r>
      <w:r w:rsidRPr="00065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 из указанных ножей целенаправленно бросил в сторону потерпевшей </w:t>
      </w:r>
      <w:r w:rsidR="000F757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065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Е.А., которая</w:t>
      </w:r>
      <w:r w:rsidR="00B12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65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испугавшись за свою жизнь и здоровье, успела увернуться и спрятаться в кухонном помещении указанной квартиры. В сложившейся обстановке </w:t>
      </w:r>
      <w:r w:rsidR="000F757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065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реально опасалась за свою жизнь и здоровье, а именно осуществления Грошевым А.В. угрозы убийством, так как последний находился в состоянии алкогольного опьянения, был возбужден и агрессивно настроен, озлоблен, при этом имел при себе два ножа, один из которых бросил в сторону потерпевшей, тем самым</w:t>
      </w:r>
      <w:r w:rsidR="00B96E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65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своими действиями создал угрозу убийством, причинив потерпевшей </w:t>
      </w:r>
      <w:r w:rsidR="000F757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065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психические и моральные страдания</w:t>
      </w:r>
      <w:r w:rsidRPr="000969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F234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Подсудимый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Грошев А.А</w:t>
      </w:r>
      <w:r w:rsidRPr="00846AE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. </w:t>
      </w:r>
      <w:r w:rsidR="00F5176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27</w:t>
      </w:r>
      <w:r w:rsidR="00E211E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 w:rsidR="00F5176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июн</w:t>
      </w:r>
      <w:r w:rsidR="00E211E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я</w:t>
      </w:r>
      <w:r w:rsidR="001760A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при ознакомлении с материалами уголовного дела в порядке, предусмотренном статьями 217 и 315 УПК РФ, заявил ходатайство о постановлении приговора без проведения судебного разбирательства (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№ 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 w:rsidR="006E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186-188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73D00" w:rsidRPr="00846AE6" w:rsidP="00973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ании подсудимый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176E"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Грошев А.А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пояснил, что суть обвинени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22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7C45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понятна, признал себя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</w:t>
      </w:r>
      <w:r w:rsidR="00F3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инкриминируемого</w:t>
      </w:r>
      <w:r w:rsidRPr="00846AE6" w:rsidR="007C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раскаял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846AE6" w:rsidR="00DA5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820E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022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Подсудим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поддержал заявленное ходатайство о постановлении приговора без проведения судебного разбирательства и пояснил, что заявлено оно было добровольно, после консультации с защитником, последствия данного ходатайства е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понятны.</w:t>
      </w:r>
    </w:p>
    <w:p w:rsidR="006E30D0" w:rsidRPr="00846AE6" w:rsidP="00973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Потерпевшая</w:t>
      </w:r>
      <w:r w:rsidRPr="00846AE6" w:rsidR="0079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73A2F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 извещенной</w:t>
      </w:r>
      <w:r w:rsidRPr="00846AE6" w:rsidR="0079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и мест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46AE6" w:rsidR="0079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дела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 w:rsidR="0079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73A2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рассмотрения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 в особом порядке</w:t>
      </w:r>
      <w:r w:rsidRPr="00E211E4"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возражений не име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(том № 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175-176)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973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защитник не возражали против применения особого порядка принятия судебного решения</w:t>
      </w:r>
      <w:r w:rsidRPr="00846AE6" w:rsidR="0016758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предусмотренного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главой 40 УПК РФ, обвинение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обоснованно, подтверждается собра</w:t>
      </w:r>
      <w:r w:rsidRPr="00846AE6" w:rsidR="00361E0D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нными по делу доказательствами.</w:t>
      </w:r>
    </w:p>
    <w:p w:rsidR="00973D00" w:rsidRPr="00846AE6" w:rsidP="00973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мирового судьи настоящее уголовное дело рассматривается в особом порядке принятия судебного решения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предусмотренном главой 40 УПК РФ.</w:t>
      </w:r>
    </w:p>
    <w:p w:rsidR="00973D00" w:rsidRPr="00846AE6" w:rsidP="00973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вышеуказанное деяние </w:t>
      </w:r>
      <w:r w:rsidRPr="00F5176E"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Грошева Андрея Александровича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квалифицируется по </w:t>
      </w:r>
      <w:r w:rsidRPr="00F5176E"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119 УК РФ – то есть угроза убийством, если имелись основания опасаться осуществления этой угрозы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973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судебного заседания исследовались матер</w:t>
      </w:r>
      <w:r w:rsidRPr="00846AE6" w:rsidR="00376080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иалы, характеризующие подсудим</w:t>
      </w:r>
      <w:r w:rsidR="00073A2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46AE6" w:rsidR="002306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37608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сведениям ФКУ ГИАЦ МВД России и ИЦ, н/п УВД по ХМАО- Югре (</w:t>
      </w:r>
      <w:r w:rsidR="0001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№ 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124-125, 127-129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846AE6" w:rsidR="0037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приговора 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Железнодорожного районного суда г. Новосибирска от 26</w:t>
      </w:r>
      <w:r w:rsidRPr="00ED1087" w:rsidR="00ED10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ED1087" w:rsidR="00ED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(том № 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B6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B682D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="007B6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-14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B68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1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5176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ответа</w:t>
      </w:r>
      <w:r w:rsidRPr="00ED1087"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филиала по </w:t>
      </w:r>
      <w:r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г. </w:t>
      </w:r>
      <w:r w:rsidR="00E211E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Мегиону</w:t>
      </w:r>
      <w:r w:rsidRPr="00ED1087"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ФКУ</w:t>
      </w:r>
      <w:r w:rsidR="00F5176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УИИ УФСИН России по ХМАО-Югре от 22</w:t>
      </w:r>
      <w:r w:rsidRPr="00ED1087"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F5176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05</w:t>
      </w:r>
      <w:r w:rsidR="00E211E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.202</w:t>
      </w:r>
      <w:r w:rsidR="00F5176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4</w:t>
      </w:r>
      <w:r w:rsidRPr="00ED1087"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года (том № </w:t>
      </w:r>
      <w:r w:rsidR="00E211E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Pr="00ED1087"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ED1087"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л.д</w:t>
      </w:r>
      <w:r w:rsidRPr="00ED1087"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. </w:t>
      </w:r>
      <w:r w:rsidR="00F5176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149</w:t>
      </w:r>
      <w:r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),</w:t>
      </w:r>
      <w:r w:rsidR="0006762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F5176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Грошев А.А</w:t>
      </w:r>
      <w:r w:rsidRPr="00846AE6" w:rsidR="007C4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не снятую и не погашенную судимость</w:t>
      </w:r>
      <w:r w:rsidR="00452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AC6B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совершение умышленн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46AE6" w:rsidR="008F3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преступления, наказание по которой назначено с применением ст. 73 УК РФ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сообщениям</w:t>
      </w:r>
      <w:r w:rsidR="00452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БУ ХМАО - Югры «</w:t>
      </w:r>
      <w:r w:rsidR="0006762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сихоневрологическая больница</w:t>
      </w:r>
      <w:r w:rsidR="00067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имени Святой Преподобномученицы Елизаветы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="00452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№ </w:t>
      </w:r>
      <w:r w:rsidR="00017A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121, 123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F5176E"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Грошев А.А</w:t>
      </w:r>
      <w:r w:rsidRPr="00846AE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. 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</w:t>
      </w:r>
      <w:r w:rsidRPr="00846AE6"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учете у </w:t>
      </w:r>
      <w:r w:rsidR="000F757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учете в врача психиатра не состоит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заключению </w:t>
      </w:r>
      <w:r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врача судебно-психиатрического эксперта (комиссии экспертов) № 56 от 23.05.2024 года (том № 1, </w:t>
      </w:r>
      <w:r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56-60), Грошев А.А. во время </w:t>
      </w:r>
      <w:r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совершения</w:t>
      </w:r>
      <w:r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инкриминируемого ему деяния и в настоящее время способен в полной мере осознавать фактический характер и общественную опасность своих действий и руководить ими.</w:t>
      </w:r>
    </w:p>
    <w:p w:rsidR="005C7481" w:rsidRPr="00846AE6" w:rsidP="007E2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справке на физическое лицо ОМ</w:t>
      </w:r>
      <w:r w:rsidR="00452B8D">
        <w:rPr>
          <w:rFonts w:ascii="Times New Roman" w:eastAsia="Times New Roman" w:hAnsi="Times New Roman" w:cs="Times New Roman"/>
          <w:sz w:val="26"/>
          <w:szCs w:val="26"/>
          <w:lang w:eastAsia="ru-RU"/>
        </w:rPr>
        <w:t>ВД России по г. Мегиону и ответу ОГИБДД ОМ</w:t>
      </w:r>
      <w:r w:rsidR="0006762E">
        <w:rPr>
          <w:rFonts w:ascii="Times New Roman" w:eastAsia="Times New Roman" w:hAnsi="Times New Roman" w:cs="Times New Roman"/>
          <w:sz w:val="26"/>
          <w:szCs w:val="26"/>
          <w:lang w:eastAsia="ru-RU"/>
        </w:rPr>
        <w:t>ВД России по г. Ме</w:t>
      </w:r>
      <w:r w:rsidR="00870D8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гиону (том № 1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л.д. 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151, 152, 156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F5176E"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Грошев А.А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ранее</w:t>
      </w:r>
      <w:r w:rsidR="00912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однократно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привлекал</w:t>
      </w:r>
      <w:r w:rsidR="00017A13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совершени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е административного правонарушения, предусмотренного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6B28" w:rsidRPr="00846AE6" w:rsidP="007E2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  <w:r w:rsidR="00621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характеристика 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УУП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46AE6" w:rsidR="005C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 России по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Мегиону</w:t>
      </w:r>
      <w:r w:rsidR="00621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(том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л.д. 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характеризует </w:t>
      </w:r>
      <w:r w:rsidRPr="00F5176E"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Грошев</w:t>
      </w:r>
      <w:r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5176E" w:rsidR="00F51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12CF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удовлетворительно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ами, смягчающими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</w:t>
      </w:r>
      <w:r w:rsidRPr="00846AE6" w:rsidR="00E060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 w:rsidR="00F23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567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признается, в соответствии с п. «И» ч. 1 ст. 61 УК РФ, явка с повинной</w:t>
      </w:r>
      <w:r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(том №1, </w:t>
      </w:r>
      <w:r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>. 8)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также, в соответствии с ч. 2 ст. 61 УК РФ, раскаяние в содеянном</w:t>
      </w:r>
      <w:r w:rsidR="00062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B76B9" w:rsidP="0097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отягчающим наказание, мировым судьей признается, в соответствии с ч. 1.1 ст. 63 УК РФ, совершение преступления в состоянии опьянения, вызванного употреблением алкоголя, в связи с тем, что состояние алкогольного опьянения подсудимого повысило общественную опасность действий подсудимого и повлекло совершение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вышеуказанного преступления</w:t>
      </w:r>
      <w:r w:rsidRP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78D4" w:rsidRPr="00846AE6" w:rsidP="0097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Назначая подсудимо</w:t>
      </w:r>
      <w:r w:rsidR="00017A1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</w:t>
      </w:r>
      <w:r w:rsidRPr="00846AE6" w:rsidR="00B16AC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ние, мировой судья учитывает е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9F3D6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личность, отношение к совершенн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Pr="00846AE6" w:rsidR="0044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46AE6" w:rsidR="0044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 w:rsidR="00D74EA9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 и степень об</w:t>
      </w:r>
      <w:r w:rsidRPr="00846AE6" w:rsidR="001322EA">
        <w:rPr>
          <w:rFonts w:ascii="Times New Roman" w:eastAsia="Times New Roman" w:hAnsi="Times New Roman" w:cs="Times New Roman"/>
          <w:sz w:val="26"/>
          <w:szCs w:val="26"/>
          <w:lang w:eastAsia="ru-RU"/>
        </w:rPr>
        <w:t>щ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ественной опасности совершенного</w:t>
      </w:r>
      <w:r w:rsidRPr="00846AE6" w:rsidR="00D74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имущественное</w:t>
      </w:r>
      <w:r w:rsidRPr="00846AE6" w:rsidR="00132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семейное</w:t>
      </w:r>
      <w:r w:rsidRPr="00846AE6" w:rsidR="00BC3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 подсудимо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41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обстоятельства содеянного, в том числе</w:t>
      </w:r>
      <w:r w:rsidR="00B97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смягчающие и</w:t>
      </w:r>
      <w:r w:rsidR="00AE5F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отягчающе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62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</w:t>
      </w:r>
      <w:r w:rsidRPr="00846AE6" w:rsidR="00132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626D06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мнения</w:t>
      </w:r>
      <w:r w:rsidRPr="00846AE6" w:rsidR="00132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 обвинения и защиты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 Суд, руководствуясь целями и задачами наказания, учитывая</w:t>
      </w:r>
      <w:r w:rsidR="00341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влияние 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исправление осужденно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46AE6" w:rsidR="00BC3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условия </w:t>
      </w:r>
      <w:r w:rsidRPr="00846AE6" w:rsidR="00BC3D9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 е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семьи, а также 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</w:t>
      </w:r>
      <w:r w:rsidRPr="00846AE6" w:rsidR="00486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 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846AE6" w:rsidR="00FB2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новых преступлений,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</w:t>
      </w:r>
      <w:r w:rsidRPr="00846AE6" w:rsidR="0048601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евозможным назначить подсудимому</w:t>
      </w:r>
      <w:r w:rsidRPr="00846AE6" w:rsidR="00486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наказание, не связанное с изоляцией от общества,</w:t>
      </w:r>
      <w:r w:rsidRPr="00846AE6" w:rsidR="00FB2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4860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чем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ему</w:t>
      </w:r>
      <w:r w:rsidRPr="00846AE6" w:rsidR="00486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наказание в виде</w:t>
      </w:r>
      <w:r w:rsidRPr="00846AE6" w:rsidR="009F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48601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лишения свободы</w:t>
      </w:r>
      <w:r w:rsidR="00755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596D2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санкции</w:t>
      </w:r>
      <w:r w:rsidRPr="00846AE6" w:rsidR="00405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</w:t>
      </w:r>
      <w:r w:rsidRPr="00846AE6" w:rsidR="0048601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119</w:t>
      </w:r>
      <w:r w:rsidRPr="00846AE6" w:rsidR="00405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РФ, с учетом положений части 7 статьи 316 УПК РФ</w:t>
      </w:r>
      <w:r w:rsidRPr="00846AE6" w:rsidR="009F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5 ст. 62</w:t>
      </w:r>
      <w:r w:rsidR="00626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46AE6" w:rsidR="0044666A">
        <w:rPr>
          <w:rFonts w:ascii="Times New Roman" w:eastAsia="Times New Roman" w:hAnsi="Times New Roman" w:cs="Times New Roman"/>
          <w:sz w:val="26"/>
          <w:szCs w:val="26"/>
          <w:lang w:eastAsia="ru-RU"/>
        </w:rPr>
        <w:t>К РФ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2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76B9"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Однако, мировой судья полагает возможным на основании вышеизложенного и удовлетворительной характеристики с места жительства, с учетом его социализации –</w:t>
      </w:r>
      <w:r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76B9"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трудоустроен, применив положения ст. 73 УК РФ, считать назначенное </w:t>
      </w:r>
      <w:r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Грошеву А</w:t>
      </w:r>
      <w:r w:rsidRPr="000B76B9"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B76B9"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наказание условным, назначив ему испытательный срок, в течение которого он должен своим поведением доказать свое исправление</w:t>
      </w:r>
      <w:r w:rsidR="001327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тем же основаниям мировой судья полагает возможным сохранить условное осуждение по приговору Железнодорожного районного суда г. Новосибирска от 26.12.2023 года в отношении Грошева А.А.</w:t>
      </w:r>
    </w:p>
    <w:p w:rsidR="00412F6D" w:rsidP="0041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</w:t>
      </w:r>
      <w:r w:rsidR="0013275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категории преступлени</w:t>
      </w:r>
      <w:r w:rsidR="00626D0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имеется, поскольку совершенн</w:t>
      </w:r>
      <w:r w:rsidR="00870D8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Грошевым А.А</w:t>
      </w:r>
      <w:r w:rsidR="00870D8B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преступление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</w:t>
      </w:r>
      <w:r w:rsidR="0075528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 с ч. 2 ст. 15 УК РФ относ</w:t>
      </w:r>
      <w:r w:rsidR="00870D8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к категории небольшой тяжести. Основания для освобождения </w:t>
      </w:r>
      <w:r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Грошева</w:t>
      </w:r>
      <w:r w:rsidRPr="000B76B9"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наказания, применения положений ст. 64 УК РФ</w:t>
      </w:r>
      <w:r w:rsidRPr="00846AE6" w:rsidR="009D7B7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2E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не усматриваются.</w:t>
      </w:r>
    </w:p>
    <w:p w:rsidR="001D6F3B" w:rsidP="001D6F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пресечения подсудимому</w:t>
      </w:r>
      <w:r w:rsidRP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Грошеву</w:t>
      </w:r>
      <w:r w:rsidRPr="000B76B9"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виде подписки о невыезде и надлежащем поведении</w:t>
      </w:r>
      <w:r w:rsidR="00A3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</w:t>
      </w:r>
      <w:r w:rsidRP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510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отменить по вступлении приговора в законную силу</w:t>
      </w:r>
      <w:r w:rsidR="00A171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1B71" w:rsidRPr="00846AE6" w:rsidP="00637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</w:t>
      </w:r>
      <w:r w:rsidR="008D323C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доказательства</w:t>
      </w:r>
      <w:r w:rsidRPr="00846AE6" w:rsidR="00405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уголовному делу</w:t>
      </w:r>
      <w:r w:rsidR="00610A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642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ножа, являющихся орудиями преступления, принадлежащими Грошеву А.А</w:t>
      </w:r>
      <w:r w:rsidRPr="00846AE6" w:rsidR="009D7B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7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с </w:t>
      </w:r>
      <w:r w:rsid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 1 ч. 3 ст. 81 УПК РФ подлежат уничтожению.</w:t>
      </w:r>
    </w:p>
    <w:p w:rsidR="00110F70" w:rsidRPr="00110F70" w:rsidP="0011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Гражданский иск </w:t>
      </w:r>
      <w:r w:rsid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заявлен</w:t>
      </w:r>
      <w:r w:rsidRPr="00110F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40E9" w:rsidRPr="00846AE6" w:rsidP="005040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Процессуальные издержки в виде оплаты вознаграждения защитнику в досудебном производстве в размере </w:t>
      </w:r>
      <w:r w:rsid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>9 876</w:t>
      </w:r>
      <w:r w:rsidRPr="00846AE6" w:rsidR="009D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постановлением </w:t>
      </w:r>
      <w:r w:rsidR="00EC32E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дознавателя</w:t>
      </w:r>
      <w:r w:rsidRPr="00846AE6" w:rsidR="009D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(том № 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>183-184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приняты на счет государства</w:t>
      </w:r>
      <w:r w:rsidR="00017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соответствии с ч. 10 ст. 316 Уголовно-процессуального кодекса РФ не </w:t>
      </w:r>
      <w:r w:rsidR="00017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подлежат взысканию с осужденного</w:t>
      </w:r>
      <w:r w:rsidR="00B97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доход федерального бюджета.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 w:rsidR="00F3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>61,</w:t>
      </w:r>
      <w:r w:rsidR="00B43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62,</w:t>
      </w:r>
      <w:r w:rsidR="00EC3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D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C3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3, 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</w:t>
      </w:r>
      <w:r w:rsidRPr="00846AE6" w:rsidR="005040E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 w:rsidR="00E75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РФ,</w:t>
      </w:r>
      <w:r w:rsidRPr="00846AE6" w:rsidR="00F3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81, 132,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307-309, 316 УПК РФ, </w:t>
      </w:r>
      <w:r w:rsidRPr="00846AE6" w:rsidR="00F3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ПРИГОВОРИЛ: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50F0" w:rsidP="00A30B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B14920" w:rsid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Грошева Андрея Александровича </w:t>
      </w:r>
      <w:r w:rsidR="000178F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</w:t>
      </w:r>
      <w:r w:rsidR="00EC32EE">
        <w:rPr>
          <w:rFonts w:ascii="Times New Roman" w:eastAsia="Times New Roman" w:hAnsi="Times New Roman" w:cs="Times New Roman"/>
          <w:sz w:val="26"/>
          <w:szCs w:val="26"/>
          <w:lang w:eastAsia="ru-RU"/>
        </w:rPr>
        <w:t>я, предусмотренного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119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</w:t>
      </w:r>
      <w:r w:rsidR="00EC3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ации, и </w:t>
      </w:r>
      <w:r w:rsidR="000178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ему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</w:t>
      </w:r>
      <w:r w:rsidR="00EC3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01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="0001387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лишен</w:t>
      </w:r>
      <w:r w:rsid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свободы на срок 10</w:t>
      </w:r>
      <w:r w:rsidRPr="00A30B37" w:rsidR="00A30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4920" w:rsidRPr="00B14920" w:rsidP="00B14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Применив положения ст. 73 УК РФ, назначенное наказание в виде лишения свободы считать условным и назначить </w:t>
      </w:r>
      <w:r w:rsidR="00912CF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Грошеву</w:t>
      </w:r>
      <w:r w:rsidRP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</w:t>
      </w:r>
      <w:r w:rsidR="00912CF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Александрович</w:t>
      </w:r>
      <w:r w:rsidR="00912CF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испытательный срок один год, в течение которого он должен своим поведением доказать свое исправление.</w:t>
      </w:r>
    </w:p>
    <w:p w:rsidR="00B14920" w:rsidP="00B14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Обязать Грошева Андрея Александровича по вступлению приговора в законную силу встать на учет в специализированный государственный орган, осуществляющий контроль за поведением условно осужденных</w:t>
      </w:r>
      <w:r w:rsidR="00912C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менять без его уведомления место жительства и место работы, являться для регистрации в дни и время, установленные уголовно-исполнительной инспекцией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трудиться в течение всего испытательного срока</w:t>
      </w:r>
      <w:r w:rsidRP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0B37" w:rsidRPr="0001387C" w:rsidP="00A30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пресечения </w:t>
      </w:r>
      <w:r w:rsidRPr="00B14920" w:rsid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Грошев</w:t>
      </w:r>
      <w:r w:rsid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>у Андрею Александровичу</w:t>
      </w:r>
      <w:r w:rsidRPr="00B14920" w:rsid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1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подписку о невыезде и надлежащем поведении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51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вступлению приговора в законную силу отменить</w:t>
      </w:r>
      <w:r w:rsidRPr="000138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387C" w:rsidP="00013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Приговор </w:t>
      </w:r>
      <w:r w:rsidRP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Железнодорожного районного суда г. Новосибирска от 26.12.2023 года в отношении Грошева А.А.</w:t>
      </w:r>
      <w:r w:rsidRPr="00B14920">
        <w:t xml:space="preserve"> </w:t>
      </w:r>
      <w:r w:rsidRP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условного осуждения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исполнять самостоятельно.</w:t>
      </w:r>
    </w:p>
    <w:p w:rsidR="002D0D3C" w:rsidP="00184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</w:t>
      </w:r>
      <w:r w:rsidR="00184DB3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доказательства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уголовному делу</w:t>
      </w:r>
      <w:r w:rsidR="00C83F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492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ножа - уничтожить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973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в досудебном и судебном производстве принять на счет государства.</w:t>
      </w:r>
    </w:p>
    <w:p w:rsidR="004F5B9C" w:rsidP="004F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7C59D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Приговор может быть обжалован в апелляционном порядке в Мегионский городской суд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ХМАО-Югры</w:t>
      </w:r>
      <w:r w:rsidRPr="007C59D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в течение пятнадцати суток со дня постановления приговора, а осужденным, содержащимся под стражей, - в тот же срок со дня вручения ему копии приговора, через мирового судью, постановившего приговор. Апелляционные жалоба, представление, поданные с пропуском срока, оставляются без рассмотрения. Приговор, постановленный в соответствии со статьей 316 УПК РФ в порядке статьи 317 УПК РФ, не может быть обжалован в апелляционном порядке по основанию, предусмотренному пунктом 1 статьи 389.15 УПК РФ. Осужденный и оправданный вправе ходатайствовать об участии в рассмотрении уголовного дела судом апелляционной инстанции. Осужденному, содержащемуся под стражей и заявившему о своем желании присутствовать при рассмотрении апелляционных жалобы, представления, по решению суда обеспечивается право участвовать в судебном заседании непосредственно либо путем использования систем видеоконференц-связи.</w:t>
      </w:r>
    </w:p>
    <w:p w:rsidR="00973D00" w:rsidRPr="00846AE6" w:rsidP="00973D0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М.В. Яковченко</w:t>
      </w:r>
    </w:p>
    <w:p w:rsidR="00973D00" w:rsidRPr="00973D00" w:rsidP="00973D0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73D00">
        <w:rPr>
          <w:rFonts w:ascii="Times New Roman" w:eastAsia="Times New Roman" w:hAnsi="Times New Roman" w:cs="Times New Roman"/>
          <w:i/>
          <w:lang w:eastAsia="ru-RU"/>
        </w:rPr>
        <w:tab/>
      </w:r>
      <w:r w:rsidRPr="00973D00">
        <w:rPr>
          <w:rFonts w:ascii="Times New Roman" w:eastAsia="Times New Roman" w:hAnsi="Times New Roman" w:cs="Times New Roman"/>
          <w:i/>
          <w:lang w:eastAsia="ru-RU"/>
        </w:rPr>
        <w:tab/>
      </w:r>
      <w:r w:rsidRPr="00973D00">
        <w:rPr>
          <w:rFonts w:ascii="Times New Roman" w:eastAsia="Times New Roman" w:hAnsi="Times New Roman" w:cs="Times New Roman"/>
          <w:i/>
          <w:lang w:eastAsia="ru-RU"/>
        </w:rPr>
        <w:tab/>
      </w:r>
      <w:r w:rsidRPr="00973D00">
        <w:rPr>
          <w:rFonts w:ascii="Times New Roman" w:eastAsia="Times New Roman" w:hAnsi="Times New Roman" w:cs="Times New Roman"/>
          <w:i/>
          <w:lang w:eastAsia="ru-RU"/>
        </w:rPr>
        <w:tab/>
      </w:r>
      <w:r w:rsidRPr="00973D00">
        <w:rPr>
          <w:rFonts w:ascii="Times New Roman" w:eastAsia="Times New Roman" w:hAnsi="Times New Roman" w:cs="Times New Roman"/>
          <w:i/>
          <w:lang w:eastAsia="ru-RU"/>
        </w:rPr>
        <w:tab/>
        <w:t>подпись судьи</w:t>
      </w:r>
    </w:p>
    <w:p w:rsidR="00D424A3" w:rsidP="00973D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BF" w:rsidP="00973D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3D00" w:rsidRPr="00973D00" w:rsidP="00973D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3D00">
        <w:rPr>
          <w:rFonts w:ascii="Times New Roman" w:eastAsia="Times New Roman" w:hAnsi="Times New Roman" w:cs="Times New Roman"/>
          <w:lang w:eastAsia="ru-RU"/>
        </w:rPr>
        <w:t>«КОПИЯ ВЕРНА»</w:t>
      </w:r>
    </w:p>
    <w:p w:rsidR="00973D00" w:rsidRPr="00973D00" w:rsidP="00973D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3D00">
        <w:rPr>
          <w:rFonts w:ascii="Times New Roman" w:eastAsia="Times New Roman" w:hAnsi="Times New Roman" w:cs="Times New Roman"/>
          <w:lang w:eastAsia="ru-RU"/>
        </w:rPr>
        <w:t xml:space="preserve">подпись мирового судьи_____________________ М.В. Яковченко </w:t>
      </w:r>
    </w:p>
    <w:p w:rsidR="00973D00" w:rsidRPr="00973D00" w:rsidP="00973D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3D00" w:rsidRPr="00973D00" w:rsidP="00973D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3D00">
        <w:rPr>
          <w:rFonts w:ascii="Times New Roman" w:eastAsia="Times New Roman" w:hAnsi="Times New Roman" w:cs="Times New Roman"/>
          <w:lang w:eastAsia="ru-RU"/>
        </w:rPr>
        <w:t xml:space="preserve">Секретарь судебного заседания </w:t>
      </w:r>
    </w:p>
    <w:p w:rsidR="00973D00" w:rsidRPr="00973D00" w:rsidP="00973D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3D00">
        <w:rPr>
          <w:rFonts w:ascii="Times New Roman" w:eastAsia="Times New Roman" w:hAnsi="Times New Roman" w:cs="Times New Roman"/>
          <w:lang w:eastAsia="ru-RU"/>
        </w:rPr>
        <w:t xml:space="preserve">Аппарата мирового судьи___________________ </w:t>
      </w:r>
      <w:r w:rsidR="002D0D3C">
        <w:rPr>
          <w:rFonts w:ascii="Times New Roman" w:eastAsia="Times New Roman" w:hAnsi="Times New Roman" w:cs="Times New Roman"/>
          <w:lang w:eastAsia="ru-RU"/>
        </w:rPr>
        <w:t>А.М. Хомякова</w:t>
      </w:r>
    </w:p>
    <w:p w:rsidR="00973D00" w:rsidRPr="00973D00" w:rsidP="00973D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 июля</w:t>
      </w:r>
      <w:r w:rsidR="00B8073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196AAE">
        <w:rPr>
          <w:rFonts w:ascii="Times New Roman" w:eastAsia="Times New Roman" w:hAnsi="Times New Roman" w:cs="Times New Roman"/>
          <w:lang w:eastAsia="ru-RU"/>
        </w:rPr>
        <w:t>4</w:t>
      </w:r>
      <w:r w:rsidRPr="00973D00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sectPr w:rsidSect="0043303E">
      <w:pgSz w:w="11906" w:h="16838"/>
      <w:pgMar w:top="1135" w:right="567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273469"/>
    <w:multiLevelType w:val="hybridMultilevel"/>
    <w:tmpl w:val="774CFF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A7266"/>
    <w:multiLevelType w:val="hybridMultilevel"/>
    <w:tmpl w:val="C74684C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D6"/>
    <w:rsid w:val="00000264"/>
    <w:rsid w:val="000052AD"/>
    <w:rsid w:val="000058B9"/>
    <w:rsid w:val="0001387C"/>
    <w:rsid w:val="00015363"/>
    <w:rsid w:val="000178FC"/>
    <w:rsid w:val="00017A13"/>
    <w:rsid w:val="00022601"/>
    <w:rsid w:val="00024196"/>
    <w:rsid w:val="00032290"/>
    <w:rsid w:val="00062699"/>
    <w:rsid w:val="000657E2"/>
    <w:rsid w:val="00065ECC"/>
    <w:rsid w:val="0006762E"/>
    <w:rsid w:val="00073A2F"/>
    <w:rsid w:val="000750F0"/>
    <w:rsid w:val="000771E6"/>
    <w:rsid w:val="00085C66"/>
    <w:rsid w:val="000864FD"/>
    <w:rsid w:val="00087846"/>
    <w:rsid w:val="00094696"/>
    <w:rsid w:val="00096960"/>
    <w:rsid w:val="000A448D"/>
    <w:rsid w:val="000B08EC"/>
    <w:rsid w:val="000B50A8"/>
    <w:rsid w:val="000B76B9"/>
    <w:rsid w:val="000C4E7F"/>
    <w:rsid w:val="000C4EC1"/>
    <w:rsid w:val="000D397D"/>
    <w:rsid w:val="000E7DBD"/>
    <w:rsid w:val="000F7573"/>
    <w:rsid w:val="00110F70"/>
    <w:rsid w:val="001119A9"/>
    <w:rsid w:val="00111D27"/>
    <w:rsid w:val="001268CB"/>
    <w:rsid w:val="0013071B"/>
    <w:rsid w:val="001322EA"/>
    <w:rsid w:val="00132755"/>
    <w:rsid w:val="0013716E"/>
    <w:rsid w:val="00167581"/>
    <w:rsid w:val="0017448F"/>
    <w:rsid w:val="0017504C"/>
    <w:rsid w:val="001760A4"/>
    <w:rsid w:val="001820EF"/>
    <w:rsid w:val="00184DB3"/>
    <w:rsid w:val="001864DE"/>
    <w:rsid w:val="00194610"/>
    <w:rsid w:val="001950D2"/>
    <w:rsid w:val="00196AAE"/>
    <w:rsid w:val="001A3389"/>
    <w:rsid w:val="001A530A"/>
    <w:rsid w:val="001C1621"/>
    <w:rsid w:val="001D6F3B"/>
    <w:rsid w:val="001D7FE9"/>
    <w:rsid w:val="001E7BD6"/>
    <w:rsid w:val="00201710"/>
    <w:rsid w:val="00203ADE"/>
    <w:rsid w:val="00210BCD"/>
    <w:rsid w:val="0021494C"/>
    <w:rsid w:val="00217E0A"/>
    <w:rsid w:val="0022761A"/>
    <w:rsid w:val="002278D1"/>
    <w:rsid w:val="002306EA"/>
    <w:rsid w:val="0023533D"/>
    <w:rsid w:val="00250870"/>
    <w:rsid w:val="0029538B"/>
    <w:rsid w:val="00296635"/>
    <w:rsid w:val="002A2EB3"/>
    <w:rsid w:val="002C538D"/>
    <w:rsid w:val="002D0D3C"/>
    <w:rsid w:val="002D7E95"/>
    <w:rsid w:val="002F6720"/>
    <w:rsid w:val="002F68E6"/>
    <w:rsid w:val="00313196"/>
    <w:rsid w:val="00321D31"/>
    <w:rsid w:val="00330ED3"/>
    <w:rsid w:val="0033535F"/>
    <w:rsid w:val="00341825"/>
    <w:rsid w:val="00361E0D"/>
    <w:rsid w:val="00372CCE"/>
    <w:rsid w:val="00375267"/>
    <w:rsid w:val="00376080"/>
    <w:rsid w:val="00381A61"/>
    <w:rsid w:val="003844FC"/>
    <w:rsid w:val="00392806"/>
    <w:rsid w:val="003B22D1"/>
    <w:rsid w:val="003B29DA"/>
    <w:rsid w:val="003B2BDD"/>
    <w:rsid w:val="003B2DFD"/>
    <w:rsid w:val="003D7CEA"/>
    <w:rsid w:val="003F5136"/>
    <w:rsid w:val="00400C34"/>
    <w:rsid w:val="00404C07"/>
    <w:rsid w:val="004052CD"/>
    <w:rsid w:val="00405725"/>
    <w:rsid w:val="00412F6D"/>
    <w:rsid w:val="004206BA"/>
    <w:rsid w:val="00420CC6"/>
    <w:rsid w:val="00430C6B"/>
    <w:rsid w:val="0043303E"/>
    <w:rsid w:val="0044666A"/>
    <w:rsid w:val="004511A8"/>
    <w:rsid w:val="00452673"/>
    <w:rsid w:val="00452B8D"/>
    <w:rsid w:val="00466841"/>
    <w:rsid w:val="0048215E"/>
    <w:rsid w:val="00482286"/>
    <w:rsid w:val="00486011"/>
    <w:rsid w:val="00492637"/>
    <w:rsid w:val="004E0A67"/>
    <w:rsid w:val="004F0967"/>
    <w:rsid w:val="004F5B9C"/>
    <w:rsid w:val="005040E9"/>
    <w:rsid w:val="00524575"/>
    <w:rsid w:val="00535BE9"/>
    <w:rsid w:val="00543342"/>
    <w:rsid w:val="00550E82"/>
    <w:rsid w:val="00552B81"/>
    <w:rsid w:val="005578D4"/>
    <w:rsid w:val="00565D47"/>
    <w:rsid w:val="00567B14"/>
    <w:rsid w:val="00574458"/>
    <w:rsid w:val="00596D29"/>
    <w:rsid w:val="00597FF7"/>
    <w:rsid w:val="005C7481"/>
    <w:rsid w:val="005D2679"/>
    <w:rsid w:val="00610AC4"/>
    <w:rsid w:val="00621E37"/>
    <w:rsid w:val="00626D06"/>
    <w:rsid w:val="00633860"/>
    <w:rsid w:val="00637E4E"/>
    <w:rsid w:val="0064275A"/>
    <w:rsid w:val="00654B73"/>
    <w:rsid w:val="006671F5"/>
    <w:rsid w:val="00685123"/>
    <w:rsid w:val="006A36EE"/>
    <w:rsid w:val="006B3A9B"/>
    <w:rsid w:val="006C3BF7"/>
    <w:rsid w:val="006E30D0"/>
    <w:rsid w:val="00707CD5"/>
    <w:rsid w:val="00711A6C"/>
    <w:rsid w:val="007531AC"/>
    <w:rsid w:val="00755284"/>
    <w:rsid w:val="0076553F"/>
    <w:rsid w:val="00765D49"/>
    <w:rsid w:val="007705D6"/>
    <w:rsid w:val="007936BD"/>
    <w:rsid w:val="007952DC"/>
    <w:rsid w:val="007A2EAF"/>
    <w:rsid w:val="007A3FDC"/>
    <w:rsid w:val="007A52D7"/>
    <w:rsid w:val="007B682D"/>
    <w:rsid w:val="007C03AB"/>
    <w:rsid w:val="007C2645"/>
    <w:rsid w:val="007C4502"/>
    <w:rsid w:val="007C59D6"/>
    <w:rsid w:val="007E27A5"/>
    <w:rsid w:val="007F3B53"/>
    <w:rsid w:val="00805FA4"/>
    <w:rsid w:val="00812371"/>
    <w:rsid w:val="00832700"/>
    <w:rsid w:val="00841AA1"/>
    <w:rsid w:val="00846AE6"/>
    <w:rsid w:val="00846D09"/>
    <w:rsid w:val="00851B71"/>
    <w:rsid w:val="0085256D"/>
    <w:rsid w:val="00855D21"/>
    <w:rsid w:val="00870D8B"/>
    <w:rsid w:val="0087327A"/>
    <w:rsid w:val="008740E3"/>
    <w:rsid w:val="00877A14"/>
    <w:rsid w:val="00880973"/>
    <w:rsid w:val="008A103C"/>
    <w:rsid w:val="008B5B11"/>
    <w:rsid w:val="008D323C"/>
    <w:rsid w:val="008E09B1"/>
    <w:rsid w:val="008E09BF"/>
    <w:rsid w:val="008F355E"/>
    <w:rsid w:val="00912CF8"/>
    <w:rsid w:val="0094388D"/>
    <w:rsid w:val="00947D46"/>
    <w:rsid w:val="0095566D"/>
    <w:rsid w:val="00960A6F"/>
    <w:rsid w:val="009715BD"/>
    <w:rsid w:val="0097365B"/>
    <w:rsid w:val="00973D00"/>
    <w:rsid w:val="00983B06"/>
    <w:rsid w:val="00983FCB"/>
    <w:rsid w:val="0098420C"/>
    <w:rsid w:val="009B1163"/>
    <w:rsid w:val="009B3FB3"/>
    <w:rsid w:val="009C13A8"/>
    <w:rsid w:val="009C5FB6"/>
    <w:rsid w:val="009D7B78"/>
    <w:rsid w:val="009E4C3C"/>
    <w:rsid w:val="009E5897"/>
    <w:rsid w:val="009E76E9"/>
    <w:rsid w:val="009F2962"/>
    <w:rsid w:val="009F3D6A"/>
    <w:rsid w:val="00A1713B"/>
    <w:rsid w:val="00A30B37"/>
    <w:rsid w:val="00A35102"/>
    <w:rsid w:val="00A36C76"/>
    <w:rsid w:val="00A478FD"/>
    <w:rsid w:val="00A52534"/>
    <w:rsid w:val="00A531AE"/>
    <w:rsid w:val="00A70D25"/>
    <w:rsid w:val="00A9611B"/>
    <w:rsid w:val="00AA45F6"/>
    <w:rsid w:val="00AC2B80"/>
    <w:rsid w:val="00AC65A2"/>
    <w:rsid w:val="00AC6B28"/>
    <w:rsid w:val="00AD1B69"/>
    <w:rsid w:val="00AD3A17"/>
    <w:rsid w:val="00AD3B80"/>
    <w:rsid w:val="00AD6B86"/>
    <w:rsid w:val="00AE5F87"/>
    <w:rsid w:val="00B12001"/>
    <w:rsid w:val="00B14920"/>
    <w:rsid w:val="00B16333"/>
    <w:rsid w:val="00B16AC9"/>
    <w:rsid w:val="00B213E7"/>
    <w:rsid w:val="00B21F8F"/>
    <w:rsid w:val="00B32ADC"/>
    <w:rsid w:val="00B35ACB"/>
    <w:rsid w:val="00B4309D"/>
    <w:rsid w:val="00B622A5"/>
    <w:rsid w:val="00B8073C"/>
    <w:rsid w:val="00B9150E"/>
    <w:rsid w:val="00B9345B"/>
    <w:rsid w:val="00B96E8D"/>
    <w:rsid w:val="00B97D60"/>
    <w:rsid w:val="00BC3D9B"/>
    <w:rsid w:val="00BD7960"/>
    <w:rsid w:val="00BF0F07"/>
    <w:rsid w:val="00C01D7E"/>
    <w:rsid w:val="00C10678"/>
    <w:rsid w:val="00C25D0F"/>
    <w:rsid w:val="00C45D97"/>
    <w:rsid w:val="00C623C3"/>
    <w:rsid w:val="00C712D2"/>
    <w:rsid w:val="00C83F93"/>
    <w:rsid w:val="00C879FB"/>
    <w:rsid w:val="00C92991"/>
    <w:rsid w:val="00CA0680"/>
    <w:rsid w:val="00CC45D6"/>
    <w:rsid w:val="00CD08DD"/>
    <w:rsid w:val="00CE04E4"/>
    <w:rsid w:val="00D0539F"/>
    <w:rsid w:val="00D22491"/>
    <w:rsid w:val="00D22762"/>
    <w:rsid w:val="00D34014"/>
    <w:rsid w:val="00D35D2F"/>
    <w:rsid w:val="00D40D57"/>
    <w:rsid w:val="00D424A3"/>
    <w:rsid w:val="00D45B28"/>
    <w:rsid w:val="00D4641A"/>
    <w:rsid w:val="00D61DD8"/>
    <w:rsid w:val="00D627B8"/>
    <w:rsid w:val="00D70F0D"/>
    <w:rsid w:val="00D74EA9"/>
    <w:rsid w:val="00D840A5"/>
    <w:rsid w:val="00D85C4A"/>
    <w:rsid w:val="00D86C1E"/>
    <w:rsid w:val="00DA5A2E"/>
    <w:rsid w:val="00DA6033"/>
    <w:rsid w:val="00DB57FA"/>
    <w:rsid w:val="00DC16F7"/>
    <w:rsid w:val="00DF30E4"/>
    <w:rsid w:val="00E01121"/>
    <w:rsid w:val="00E060D5"/>
    <w:rsid w:val="00E211E4"/>
    <w:rsid w:val="00E22390"/>
    <w:rsid w:val="00E2509E"/>
    <w:rsid w:val="00E323A8"/>
    <w:rsid w:val="00E54F53"/>
    <w:rsid w:val="00E725EC"/>
    <w:rsid w:val="00E75626"/>
    <w:rsid w:val="00E96923"/>
    <w:rsid w:val="00E97080"/>
    <w:rsid w:val="00EB3C72"/>
    <w:rsid w:val="00EB61CC"/>
    <w:rsid w:val="00EC32EE"/>
    <w:rsid w:val="00ED1087"/>
    <w:rsid w:val="00ED396D"/>
    <w:rsid w:val="00F15F63"/>
    <w:rsid w:val="00F23466"/>
    <w:rsid w:val="00F2459F"/>
    <w:rsid w:val="00F31384"/>
    <w:rsid w:val="00F34B44"/>
    <w:rsid w:val="00F35DF3"/>
    <w:rsid w:val="00F36365"/>
    <w:rsid w:val="00F47D9C"/>
    <w:rsid w:val="00F47DEE"/>
    <w:rsid w:val="00F5176E"/>
    <w:rsid w:val="00FB2C11"/>
    <w:rsid w:val="00FC147A"/>
    <w:rsid w:val="00FC4200"/>
    <w:rsid w:val="00FC4CB7"/>
    <w:rsid w:val="00FD65BE"/>
    <w:rsid w:val="00FE7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63E8B7-1078-4F81-B40A-92623C19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8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5C4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uiPriority w:val="99"/>
    <w:qFormat/>
    <w:rsid w:val="00DA5A2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uiPriority w:val="99"/>
    <w:rsid w:val="00DA5A2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45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